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ED03D" w14:textId="77777777" w:rsidR="00C769B4" w:rsidRPr="00FE79B8" w:rsidRDefault="00C769B4" w:rsidP="00C769B4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FE79B8">
        <w:rPr>
          <w:rFonts w:asciiTheme="minorHAnsi" w:hAnsiTheme="minorHAnsi" w:cstheme="minorHAnsi"/>
          <w:sz w:val="22"/>
          <w:szCs w:val="22"/>
          <w:lang w:val="en-US"/>
        </w:rPr>
        <w:t>Sreća</w:t>
      </w:r>
      <w:proofErr w:type="spellEnd"/>
      <w:r w:rsidRPr="00FE79B8">
        <w:rPr>
          <w:rFonts w:asciiTheme="minorHAnsi" w:hAnsiTheme="minorHAnsi" w:cstheme="minorHAnsi"/>
          <w:sz w:val="22"/>
          <w:szCs w:val="22"/>
          <w:lang w:val="en-US"/>
        </w:rPr>
        <w:t xml:space="preserve"> d.o.o.</w:t>
      </w:r>
    </w:p>
    <w:p w14:paraId="50B78A2D" w14:textId="77777777" w:rsidR="00C769B4" w:rsidRPr="00FE79B8" w:rsidRDefault="00C769B4" w:rsidP="00C769B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E79B8">
        <w:rPr>
          <w:rFonts w:asciiTheme="minorHAnsi" w:hAnsiTheme="minorHAnsi" w:cstheme="minorHAnsi"/>
          <w:sz w:val="22"/>
          <w:szCs w:val="22"/>
          <w:lang w:val="en-US"/>
        </w:rPr>
        <w:t xml:space="preserve">Put </w:t>
      </w:r>
      <w:proofErr w:type="spellStart"/>
      <w:r w:rsidRPr="00FE79B8">
        <w:rPr>
          <w:rFonts w:asciiTheme="minorHAnsi" w:hAnsiTheme="minorHAnsi" w:cstheme="minorHAnsi"/>
          <w:sz w:val="22"/>
          <w:szCs w:val="22"/>
          <w:lang w:val="en-US"/>
        </w:rPr>
        <w:t>sreće</w:t>
      </w:r>
      <w:proofErr w:type="spellEnd"/>
      <w:r w:rsidRPr="00FE79B8">
        <w:rPr>
          <w:rFonts w:asciiTheme="minorHAnsi" w:hAnsiTheme="minorHAnsi" w:cstheme="minorHAnsi"/>
          <w:sz w:val="22"/>
          <w:szCs w:val="22"/>
          <w:lang w:val="en-US"/>
        </w:rPr>
        <w:t xml:space="preserve"> 1</w:t>
      </w:r>
    </w:p>
    <w:p w14:paraId="2C3CCE45" w14:textId="77777777" w:rsidR="00C769B4" w:rsidRPr="00FE79B8" w:rsidRDefault="00C769B4" w:rsidP="00C769B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E79B8">
        <w:rPr>
          <w:rFonts w:asciiTheme="minorHAnsi" w:hAnsiTheme="minorHAnsi" w:cstheme="minorHAnsi"/>
          <w:sz w:val="22"/>
          <w:szCs w:val="22"/>
          <w:lang w:val="en-US"/>
        </w:rPr>
        <w:t>51000 Rijeka</w:t>
      </w:r>
    </w:p>
    <w:p w14:paraId="33C1F273" w14:textId="1EFE8E5E" w:rsidR="00C769B4" w:rsidRDefault="00C769B4" w:rsidP="00C769B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E79B8">
        <w:rPr>
          <w:rFonts w:asciiTheme="minorHAnsi" w:hAnsiTheme="minorHAnsi" w:cstheme="minorHAnsi"/>
          <w:sz w:val="22"/>
          <w:szCs w:val="22"/>
          <w:lang w:val="en-US"/>
        </w:rPr>
        <w:t>OIB: 12312312312</w:t>
      </w:r>
    </w:p>
    <w:p w14:paraId="26A8762E" w14:textId="77777777" w:rsidR="00A450B2" w:rsidRPr="00FE79B8" w:rsidRDefault="00A450B2" w:rsidP="00C769B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98014E7" w14:textId="7EB913F9" w:rsidR="00A450B2" w:rsidRDefault="00A450B2" w:rsidP="00A450B2">
      <w:pPr>
        <w:rPr>
          <w:rFonts w:asciiTheme="minorHAnsi" w:hAnsiTheme="minorHAnsi" w:cstheme="minorHAnsi"/>
          <w:sz w:val="22"/>
          <w:szCs w:val="22"/>
        </w:rPr>
      </w:pPr>
      <w:r w:rsidRPr="00A450B2">
        <w:rPr>
          <w:rFonts w:asciiTheme="minorHAnsi" w:hAnsiTheme="minorHAnsi" w:cstheme="minorHAnsi"/>
          <w:sz w:val="22"/>
          <w:szCs w:val="22"/>
        </w:rPr>
        <w:t>Na osnovu Zakona o računovodstvu (NN 78/15., 134/15.,120/16</w:t>
      </w:r>
      <w:r w:rsidR="00E8164C">
        <w:rPr>
          <w:rFonts w:asciiTheme="minorHAnsi" w:hAnsiTheme="minorHAnsi" w:cstheme="minorHAnsi"/>
          <w:sz w:val="22"/>
          <w:szCs w:val="22"/>
        </w:rPr>
        <w:t>, 116/18</w:t>
      </w:r>
      <w:r w:rsidRPr="00A450B2">
        <w:rPr>
          <w:rFonts w:asciiTheme="minorHAnsi" w:hAnsiTheme="minorHAnsi" w:cstheme="minorHAnsi"/>
          <w:sz w:val="22"/>
          <w:szCs w:val="22"/>
        </w:rPr>
        <w:t>)</w:t>
      </w:r>
      <w:r w:rsidR="000C1263">
        <w:rPr>
          <w:rFonts w:asciiTheme="minorHAnsi" w:hAnsiTheme="minorHAnsi" w:cstheme="minorHAnsi"/>
          <w:sz w:val="22"/>
          <w:szCs w:val="22"/>
        </w:rPr>
        <w:t>*</w:t>
      </w:r>
      <w:r w:rsidRPr="00A450B2">
        <w:rPr>
          <w:rFonts w:asciiTheme="minorHAnsi" w:hAnsiTheme="minorHAnsi" w:cstheme="minorHAnsi"/>
          <w:sz w:val="22"/>
          <w:szCs w:val="22"/>
        </w:rPr>
        <w:t xml:space="preserve"> i Općeg poreznog zakona (NN 115/16)</w:t>
      </w:r>
      <w:r w:rsidR="000C1263">
        <w:rPr>
          <w:rFonts w:asciiTheme="minorHAnsi" w:hAnsiTheme="minorHAnsi" w:cstheme="minorHAnsi"/>
          <w:sz w:val="22"/>
          <w:szCs w:val="22"/>
        </w:rPr>
        <w:t>*</w:t>
      </w:r>
      <w:r w:rsidRPr="00A450B2">
        <w:rPr>
          <w:rFonts w:asciiTheme="minorHAnsi" w:hAnsiTheme="minorHAnsi" w:cstheme="minorHAnsi"/>
          <w:sz w:val="22"/>
          <w:szCs w:val="22"/>
        </w:rPr>
        <w:t xml:space="preserve">, </w:t>
      </w:r>
      <w:r w:rsidR="000A42CD">
        <w:rPr>
          <w:rFonts w:asciiTheme="minorHAnsi" w:hAnsiTheme="minorHAnsi" w:cstheme="minorHAnsi"/>
          <w:i/>
          <w:iCs/>
          <w:sz w:val="22"/>
          <w:szCs w:val="22"/>
        </w:rPr>
        <w:t xml:space="preserve">xy, </w:t>
      </w:r>
      <w:r w:rsidRPr="00A450B2">
        <w:rPr>
          <w:rFonts w:asciiTheme="minorHAnsi" w:hAnsiTheme="minorHAnsi" w:cstheme="minorHAnsi"/>
          <w:sz w:val="22"/>
          <w:szCs w:val="22"/>
        </w:rPr>
        <w:t>Uprava – direktor društva</w:t>
      </w:r>
      <w:r w:rsidR="000A42CD">
        <w:rPr>
          <w:rFonts w:asciiTheme="minorHAnsi" w:hAnsiTheme="minorHAnsi" w:cstheme="minorHAnsi"/>
          <w:sz w:val="22"/>
          <w:szCs w:val="22"/>
        </w:rPr>
        <w:t xml:space="preserve"> </w:t>
      </w:r>
      <w:r w:rsidRPr="00A450B2">
        <w:rPr>
          <w:rFonts w:asciiTheme="minorHAnsi" w:hAnsiTheme="minorHAnsi" w:cstheme="minorHAnsi"/>
          <w:sz w:val="22"/>
          <w:szCs w:val="22"/>
        </w:rPr>
        <w:t>dana _________ godine donosi</w:t>
      </w:r>
    </w:p>
    <w:p w14:paraId="125EC1DD" w14:textId="77777777" w:rsidR="000C1263" w:rsidRPr="00A450B2" w:rsidRDefault="000C1263" w:rsidP="00A450B2">
      <w:pPr>
        <w:rPr>
          <w:rFonts w:asciiTheme="minorHAnsi" w:hAnsiTheme="minorHAnsi" w:cstheme="minorHAnsi"/>
          <w:sz w:val="22"/>
          <w:szCs w:val="22"/>
        </w:rPr>
      </w:pPr>
    </w:p>
    <w:p w14:paraId="01AEC50D" w14:textId="77777777" w:rsidR="00A450B2" w:rsidRPr="00A450B2" w:rsidRDefault="00A450B2" w:rsidP="00A450B2">
      <w:pPr>
        <w:rPr>
          <w:rFonts w:asciiTheme="minorHAnsi" w:hAnsiTheme="minorHAnsi" w:cstheme="minorHAnsi"/>
          <w:sz w:val="22"/>
          <w:szCs w:val="22"/>
        </w:rPr>
      </w:pPr>
    </w:p>
    <w:p w14:paraId="53236689" w14:textId="4790E182" w:rsidR="00A450B2" w:rsidRPr="00D927B7" w:rsidRDefault="00A450B2" w:rsidP="00A450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27B7">
        <w:rPr>
          <w:rFonts w:asciiTheme="minorHAnsi" w:hAnsiTheme="minorHAnsi" w:cstheme="minorHAnsi"/>
          <w:b/>
          <w:bCs/>
          <w:sz w:val="22"/>
          <w:szCs w:val="22"/>
        </w:rPr>
        <w:t>ODLUKU O POPISU I OSNIVANJU KOMISIJA</w:t>
      </w:r>
    </w:p>
    <w:p w14:paraId="10217036" w14:textId="77777777" w:rsidR="00A450B2" w:rsidRPr="00A450B2" w:rsidRDefault="00A450B2" w:rsidP="00A450B2">
      <w:pPr>
        <w:rPr>
          <w:rFonts w:asciiTheme="minorHAnsi" w:hAnsiTheme="minorHAnsi" w:cstheme="minorHAnsi"/>
          <w:sz w:val="22"/>
          <w:szCs w:val="22"/>
        </w:rPr>
      </w:pPr>
    </w:p>
    <w:p w14:paraId="6DDA844E" w14:textId="77777777" w:rsidR="00A450B2" w:rsidRPr="00A450B2" w:rsidRDefault="00A450B2" w:rsidP="00A450B2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450B2">
        <w:rPr>
          <w:rFonts w:asciiTheme="minorHAnsi" w:hAnsiTheme="minorHAnsi" w:cstheme="minorHAnsi"/>
          <w:sz w:val="22"/>
          <w:szCs w:val="22"/>
        </w:rPr>
        <w:t>Sa stanjem na dan __________. godine obavit će se redoviti potpuni popis:</w:t>
      </w:r>
    </w:p>
    <w:p w14:paraId="7312A97B" w14:textId="77777777" w:rsidR="00A450B2" w:rsidRPr="00A450B2" w:rsidRDefault="00A450B2" w:rsidP="00A450B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DFCCB58" w14:textId="77777777" w:rsidR="00A450B2" w:rsidRPr="00A450B2" w:rsidRDefault="00A450B2" w:rsidP="00A450B2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450B2">
        <w:rPr>
          <w:rFonts w:asciiTheme="minorHAnsi" w:hAnsiTheme="minorHAnsi" w:cstheme="minorHAnsi"/>
          <w:sz w:val="22"/>
          <w:szCs w:val="22"/>
        </w:rPr>
        <w:t>Dugotrajne materijalne imovine</w:t>
      </w:r>
    </w:p>
    <w:p w14:paraId="5611CBF4" w14:textId="77777777" w:rsidR="00A450B2" w:rsidRPr="00A450B2" w:rsidRDefault="00A450B2" w:rsidP="00A450B2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450B2">
        <w:rPr>
          <w:rFonts w:asciiTheme="minorHAnsi" w:hAnsiTheme="minorHAnsi" w:cstheme="minorHAnsi"/>
          <w:sz w:val="22"/>
          <w:szCs w:val="22"/>
        </w:rPr>
        <w:t>Dugotrajne nematerijalne imovine</w:t>
      </w:r>
    </w:p>
    <w:p w14:paraId="03CA3972" w14:textId="77777777" w:rsidR="00A450B2" w:rsidRPr="00A450B2" w:rsidRDefault="00A450B2" w:rsidP="00A450B2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450B2">
        <w:rPr>
          <w:rFonts w:asciiTheme="minorHAnsi" w:hAnsiTheme="minorHAnsi" w:cstheme="minorHAnsi"/>
          <w:sz w:val="22"/>
          <w:szCs w:val="22"/>
        </w:rPr>
        <w:t>Financijske imovine, dugoročne i kratkoročne</w:t>
      </w:r>
    </w:p>
    <w:p w14:paraId="000A69D0" w14:textId="77777777" w:rsidR="00A450B2" w:rsidRPr="00A450B2" w:rsidRDefault="00A450B2" w:rsidP="00A450B2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450B2">
        <w:rPr>
          <w:rFonts w:asciiTheme="minorHAnsi" w:hAnsiTheme="minorHAnsi" w:cstheme="minorHAnsi"/>
          <w:sz w:val="22"/>
          <w:szCs w:val="22"/>
        </w:rPr>
        <w:t>Potraživanja, dugoročnih i kratkoročnih</w:t>
      </w:r>
    </w:p>
    <w:p w14:paraId="2A8A0829" w14:textId="77777777" w:rsidR="00A450B2" w:rsidRPr="00A450B2" w:rsidRDefault="00A450B2" w:rsidP="00A450B2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450B2">
        <w:rPr>
          <w:rFonts w:asciiTheme="minorHAnsi" w:hAnsiTheme="minorHAnsi" w:cstheme="minorHAnsi"/>
          <w:sz w:val="22"/>
          <w:szCs w:val="22"/>
        </w:rPr>
        <w:t>Novca u banci (na računima) i u blagajni</w:t>
      </w:r>
    </w:p>
    <w:p w14:paraId="0C67DE32" w14:textId="77777777" w:rsidR="00A450B2" w:rsidRPr="00A450B2" w:rsidRDefault="00A450B2" w:rsidP="00A450B2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450B2">
        <w:rPr>
          <w:rFonts w:asciiTheme="minorHAnsi" w:hAnsiTheme="minorHAnsi" w:cstheme="minorHAnsi"/>
          <w:sz w:val="22"/>
          <w:szCs w:val="22"/>
        </w:rPr>
        <w:t>Kratkotrajne materijalne imovine</w:t>
      </w:r>
    </w:p>
    <w:p w14:paraId="07C3E85A" w14:textId="77777777" w:rsidR="00A450B2" w:rsidRPr="00A450B2" w:rsidRDefault="00A450B2" w:rsidP="00A450B2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450B2">
        <w:rPr>
          <w:rFonts w:asciiTheme="minorHAnsi" w:hAnsiTheme="minorHAnsi" w:cstheme="minorHAnsi"/>
          <w:sz w:val="22"/>
          <w:szCs w:val="22"/>
        </w:rPr>
        <w:t>Obveza, dugoročnih i kratkoročnih</w:t>
      </w:r>
    </w:p>
    <w:p w14:paraId="01B5836A" w14:textId="77777777" w:rsidR="00A450B2" w:rsidRPr="00A450B2" w:rsidRDefault="00A450B2" w:rsidP="00A450B2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450B2">
        <w:rPr>
          <w:rFonts w:asciiTheme="minorHAnsi" w:hAnsiTheme="minorHAnsi" w:cstheme="minorHAnsi"/>
          <w:sz w:val="22"/>
          <w:szCs w:val="22"/>
        </w:rPr>
        <w:t>Zaliha</w:t>
      </w:r>
    </w:p>
    <w:p w14:paraId="2B7F2E42" w14:textId="77777777" w:rsidR="00A450B2" w:rsidRPr="00A450B2" w:rsidRDefault="00A450B2" w:rsidP="00A450B2">
      <w:pPr>
        <w:rPr>
          <w:rFonts w:asciiTheme="minorHAnsi" w:hAnsiTheme="minorHAnsi" w:cstheme="minorHAnsi"/>
          <w:sz w:val="22"/>
          <w:szCs w:val="22"/>
        </w:rPr>
      </w:pPr>
    </w:p>
    <w:p w14:paraId="491E6F06" w14:textId="77777777" w:rsidR="00A450B2" w:rsidRPr="00A450B2" w:rsidRDefault="00A450B2" w:rsidP="00A450B2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450B2">
        <w:rPr>
          <w:rFonts w:asciiTheme="minorHAnsi" w:hAnsiTheme="minorHAnsi" w:cstheme="minorHAnsi"/>
          <w:sz w:val="22"/>
          <w:szCs w:val="22"/>
        </w:rPr>
        <w:t>Organizacijom popisa rukovodi direktor.</w:t>
      </w:r>
    </w:p>
    <w:p w14:paraId="2F9609E1" w14:textId="77777777" w:rsidR="00A450B2" w:rsidRPr="00A450B2" w:rsidRDefault="00A450B2" w:rsidP="00A450B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A05C845" w14:textId="77777777" w:rsidR="00A450B2" w:rsidRPr="00A450B2" w:rsidRDefault="00A450B2" w:rsidP="00A450B2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450B2">
        <w:rPr>
          <w:rFonts w:asciiTheme="minorHAnsi" w:hAnsiTheme="minorHAnsi" w:cstheme="minorHAnsi"/>
          <w:sz w:val="22"/>
          <w:szCs w:val="22"/>
        </w:rPr>
        <w:t>Za obavljanje popisa osniva se sljedeća Komisija:</w:t>
      </w:r>
    </w:p>
    <w:p w14:paraId="3AE0B624" w14:textId="77777777" w:rsidR="00A450B2" w:rsidRPr="00A450B2" w:rsidRDefault="00A450B2" w:rsidP="00A450B2">
      <w:pPr>
        <w:rPr>
          <w:rFonts w:asciiTheme="minorHAnsi" w:hAnsiTheme="minorHAnsi" w:cstheme="minorHAnsi"/>
          <w:sz w:val="22"/>
          <w:szCs w:val="22"/>
        </w:rPr>
      </w:pPr>
    </w:p>
    <w:p w14:paraId="59B849F6" w14:textId="77777777" w:rsidR="00A450B2" w:rsidRPr="00A450B2" w:rsidRDefault="00A450B2" w:rsidP="00A450B2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450B2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0DFA35C4" w14:textId="77777777" w:rsidR="00A450B2" w:rsidRPr="00A450B2" w:rsidRDefault="00A450B2" w:rsidP="00A450B2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450B2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52ED5A0C" w14:textId="77777777" w:rsidR="00A450B2" w:rsidRPr="00A450B2" w:rsidRDefault="00A450B2" w:rsidP="00A450B2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450B2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76A460E3" w14:textId="77777777" w:rsidR="00A450B2" w:rsidRPr="00A450B2" w:rsidRDefault="00A450B2" w:rsidP="00A450B2">
      <w:pPr>
        <w:rPr>
          <w:rFonts w:asciiTheme="minorHAnsi" w:hAnsiTheme="minorHAnsi" w:cstheme="minorHAnsi"/>
          <w:sz w:val="22"/>
          <w:szCs w:val="22"/>
        </w:rPr>
      </w:pPr>
    </w:p>
    <w:p w14:paraId="1B25DF33" w14:textId="77777777" w:rsidR="00A450B2" w:rsidRPr="00A450B2" w:rsidRDefault="00A450B2" w:rsidP="00A450B2">
      <w:pPr>
        <w:rPr>
          <w:rFonts w:asciiTheme="minorHAnsi" w:hAnsiTheme="minorHAnsi" w:cstheme="minorHAnsi"/>
          <w:sz w:val="22"/>
          <w:szCs w:val="22"/>
        </w:rPr>
      </w:pPr>
    </w:p>
    <w:p w14:paraId="16F06F63" w14:textId="77777777" w:rsidR="00A450B2" w:rsidRPr="00A450B2" w:rsidRDefault="00A450B2" w:rsidP="00A450B2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450B2">
        <w:rPr>
          <w:rFonts w:asciiTheme="minorHAnsi" w:hAnsiTheme="minorHAnsi" w:cstheme="minorHAnsi"/>
          <w:sz w:val="22"/>
          <w:szCs w:val="22"/>
        </w:rPr>
        <w:t>Svi poslovi popisa trebaju biti dovršeni i podnesen izvještaj o obavljenom popisu u zakonom propisanom roku.</w:t>
      </w:r>
    </w:p>
    <w:p w14:paraId="1EE001C6" w14:textId="77777777" w:rsidR="00A450B2" w:rsidRPr="00A450B2" w:rsidRDefault="00A450B2" w:rsidP="00A450B2">
      <w:pPr>
        <w:rPr>
          <w:rFonts w:asciiTheme="minorHAnsi" w:hAnsiTheme="minorHAnsi" w:cstheme="minorHAnsi"/>
          <w:sz w:val="22"/>
          <w:szCs w:val="22"/>
        </w:rPr>
      </w:pPr>
    </w:p>
    <w:p w14:paraId="12B0D5E2" w14:textId="77777777" w:rsidR="00A450B2" w:rsidRPr="00A450B2" w:rsidRDefault="00A450B2" w:rsidP="00A450B2">
      <w:pPr>
        <w:rPr>
          <w:rFonts w:asciiTheme="minorHAnsi" w:hAnsiTheme="minorHAnsi" w:cstheme="minorHAnsi"/>
          <w:sz w:val="22"/>
          <w:szCs w:val="22"/>
        </w:rPr>
      </w:pPr>
    </w:p>
    <w:p w14:paraId="250A077C" w14:textId="77777777" w:rsidR="00A450B2" w:rsidRPr="00A450B2" w:rsidRDefault="00A450B2" w:rsidP="000A42CD">
      <w:pPr>
        <w:ind w:left="637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A450B2">
        <w:rPr>
          <w:rFonts w:asciiTheme="minorHAnsi" w:hAnsiTheme="minorHAnsi" w:cstheme="minorHAnsi"/>
          <w:sz w:val="22"/>
          <w:szCs w:val="22"/>
        </w:rPr>
        <w:t>ZA UPRAVU:</w:t>
      </w:r>
    </w:p>
    <w:p w14:paraId="094C477C" w14:textId="77777777" w:rsidR="000A42CD" w:rsidRDefault="000A42CD" w:rsidP="00A450B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CCDE55C" w14:textId="0034EBF2" w:rsidR="00A450B2" w:rsidRPr="00A450B2" w:rsidRDefault="000A42CD" w:rsidP="00A450B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</w:t>
      </w:r>
    </w:p>
    <w:p w14:paraId="51E4AE92" w14:textId="0DB2C6F9" w:rsidR="00A450B2" w:rsidRPr="000A42CD" w:rsidRDefault="00A450B2" w:rsidP="000A42CD">
      <w:pPr>
        <w:ind w:left="6372" w:firstLine="70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50B2">
        <w:rPr>
          <w:rFonts w:asciiTheme="minorHAnsi" w:hAnsiTheme="minorHAnsi" w:cstheme="minorHAnsi"/>
          <w:sz w:val="22"/>
          <w:szCs w:val="22"/>
        </w:rPr>
        <w:t>Direktor</w:t>
      </w:r>
      <w:r w:rsidR="000A42CD">
        <w:rPr>
          <w:rFonts w:asciiTheme="minorHAnsi" w:hAnsiTheme="minorHAnsi" w:cstheme="minorHAnsi"/>
          <w:sz w:val="22"/>
          <w:szCs w:val="22"/>
        </w:rPr>
        <w:t xml:space="preserve">: </w:t>
      </w:r>
      <w:r w:rsidR="000A42CD">
        <w:rPr>
          <w:rFonts w:asciiTheme="minorHAnsi" w:hAnsiTheme="minorHAnsi" w:cstheme="minorHAnsi"/>
          <w:i/>
          <w:iCs/>
          <w:sz w:val="22"/>
          <w:szCs w:val="22"/>
        </w:rPr>
        <w:t>xy</w:t>
      </w:r>
    </w:p>
    <w:p w14:paraId="0489450F" w14:textId="77777777" w:rsidR="00ED7140" w:rsidRPr="00C769B4" w:rsidRDefault="00ED7140" w:rsidP="00C769B4">
      <w:pPr>
        <w:rPr>
          <w:rFonts w:asciiTheme="minorHAnsi" w:hAnsiTheme="minorHAnsi" w:cstheme="minorHAnsi"/>
        </w:rPr>
      </w:pPr>
    </w:p>
    <w:p w14:paraId="1C281B5C" w14:textId="77777777" w:rsidR="00A450B2" w:rsidRPr="00C769B4" w:rsidRDefault="00A450B2" w:rsidP="00A450B2">
      <w:pPr>
        <w:rPr>
          <w:rFonts w:asciiTheme="minorHAnsi" w:hAnsiTheme="minorHAnsi" w:cstheme="minorHAnsi"/>
        </w:rPr>
      </w:pPr>
      <w:r w:rsidRPr="00FE79B8">
        <w:rPr>
          <w:rFonts w:asciiTheme="minorHAnsi" w:hAnsiTheme="minorHAnsi" w:cstheme="minorHAnsi"/>
          <w:i/>
          <w:iCs/>
          <w:sz w:val="22"/>
          <w:szCs w:val="22"/>
        </w:rPr>
        <w:t xml:space="preserve">* Ovaj predložak je isključivo informativne prirode te ne predstavlja obvezujuće stručno ili pravno mišljenje. Prije upotrebe predloška treba </w:t>
      </w:r>
      <w:r w:rsidRPr="00FE79B8">
        <w:rPr>
          <w:rStyle w:val="Emphasi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obratiti pozornost na mogućnost da je došlo do određenih zakonskih promjena. </w:t>
      </w:r>
      <w:r w:rsidRPr="00FE79B8">
        <w:rPr>
          <w:rFonts w:asciiTheme="minorHAnsi" w:hAnsiTheme="minorHAnsi" w:cstheme="minorHAnsi"/>
          <w:i/>
          <w:iCs/>
          <w:sz w:val="22"/>
          <w:szCs w:val="22"/>
        </w:rPr>
        <w:t xml:space="preserve">Kreator ovog predloška </w:t>
      </w:r>
      <w:r w:rsidRPr="00FE79B8">
        <w:rPr>
          <w:rStyle w:val="Emphasi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ne odgovara za bilo kakvu štetu koja može nastati kao posljedica korištenja predloška objavljenog na internetskim stranicama</w:t>
      </w:r>
      <w:r w:rsidRPr="00FE79B8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p w14:paraId="14CF0A8E" w14:textId="77777777" w:rsidR="00C769B4" w:rsidRPr="00FE79B8" w:rsidRDefault="00C769B4" w:rsidP="00C769B4">
      <w:pPr>
        <w:rPr>
          <w:rFonts w:asciiTheme="minorHAnsi" w:hAnsiTheme="minorHAnsi" w:cstheme="minorHAnsi"/>
          <w:sz w:val="22"/>
          <w:szCs w:val="22"/>
        </w:rPr>
      </w:pPr>
    </w:p>
    <w:sectPr w:rsidR="00C769B4" w:rsidRPr="00FE79B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8D46B" w14:textId="77777777" w:rsidR="00FF24C0" w:rsidRDefault="00FF24C0" w:rsidP="00A24587">
      <w:r>
        <w:separator/>
      </w:r>
    </w:p>
  </w:endnote>
  <w:endnote w:type="continuationSeparator" w:id="0">
    <w:p w14:paraId="39AD8177" w14:textId="77777777" w:rsidR="00FF24C0" w:rsidRDefault="00FF24C0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proofErr w:type="spellStart"/>
    <w:r w:rsidRPr="006D453B">
      <w:rPr>
        <w:lang w:val="en-GB"/>
      </w:rPr>
      <w:t>Projekt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podržan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kroz</w:t>
    </w:r>
    <w:proofErr w:type="spellEnd"/>
    <w:r w:rsidRPr="006D453B">
      <w:rPr>
        <w:lang w:val="en-GB"/>
      </w:rPr>
      <w:t xml:space="preserve"> program Interreg IPA </w:t>
    </w:r>
    <w:proofErr w:type="spellStart"/>
    <w:r w:rsidRPr="006D453B">
      <w:rPr>
        <w:lang w:val="en-GB"/>
      </w:rPr>
      <w:t>prekogranične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suradnje</w:t>
    </w:r>
    <w:proofErr w:type="spellEnd"/>
    <w:r w:rsidRPr="006D453B">
      <w:rPr>
        <w:lang w:val="en-GB"/>
      </w:rPr>
      <w:t xml:space="preserve"> Hrvatska-</w:t>
    </w:r>
    <w:proofErr w:type="spellStart"/>
    <w:r w:rsidRPr="006D453B">
      <w:rPr>
        <w:lang w:val="en-GB"/>
      </w:rPr>
      <w:t>Srbija</w:t>
    </w:r>
    <w:proofErr w:type="spellEnd"/>
    <w:r w:rsidRPr="006D453B">
      <w:rPr>
        <w:lang w:val="en-GB"/>
      </w:rPr>
      <w:t xml:space="preserve"> 2014-2020 i </w:t>
    </w:r>
    <w:proofErr w:type="spellStart"/>
    <w:r w:rsidRPr="006D453B">
      <w:rPr>
        <w:lang w:val="en-GB"/>
      </w:rPr>
      <w:t>sufinanciran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sredstvima</w:t>
    </w:r>
    <w:proofErr w:type="spellEnd"/>
    <w:r w:rsidRPr="006D453B">
      <w:rPr>
        <w:lang w:val="en-GB"/>
      </w:rPr>
      <w:t xml:space="preserve"> EFRR i IPA II </w:t>
    </w:r>
    <w:proofErr w:type="spellStart"/>
    <w:r w:rsidRPr="006D453B">
      <w:rPr>
        <w:lang w:val="en-GB"/>
      </w:rPr>
      <w:t>fondova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> </w:t>
    </w:r>
    <w:proofErr w:type="spellStart"/>
    <w:r w:rsidRPr="006D453B">
      <w:rPr>
        <w:lang w:val="en-GB"/>
      </w:rPr>
      <w:t>Ovaj</w:t>
    </w:r>
    <w:proofErr w:type="spellEnd"/>
    <w:r w:rsidRPr="006D453B">
      <w:rPr>
        <w:lang w:val="en-GB"/>
      </w:rPr>
      <w:t xml:space="preserve"> </w:t>
    </w:r>
    <w:r w:rsidR="001E3B0B">
      <w:t>dokument</w:t>
    </w:r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izrađen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uz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financijsku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potporu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 xml:space="preserve">. </w:t>
    </w:r>
    <w:proofErr w:type="spellStart"/>
    <w:r w:rsidRPr="006D453B">
      <w:rPr>
        <w:lang w:val="en-GB"/>
      </w:rPr>
      <w:t>Sadržaj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ovog</w:t>
    </w:r>
    <w:proofErr w:type="spellEnd"/>
    <w:r w:rsidRPr="006D453B">
      <w:rPr>
        <w:lang w:val="en-GB"/>
      </w:rPr>
      <w:t xml:space="preserve"> </w:t>
    </w:r>
    <w:r w:rsidRPr="006D453B">
      <w:t>materijala</w:t>
    </w:r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isključiva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odgovornost</w:t>
    </w:r>
    <w:proofErr w:type="spellEnd"/>
    <w:r w:rsidRPr="006D453B">
      <w:rPr>
        <w:lang w:val="en-GB"/>
      </w:rPr>
      <w:t xml:space="preserve"> </w:t>
    </w:r>
    <w:r w:rsidRPr="006D453B">
      <w:t xml:space="preserve">VURE d.o.o. </w:t>
    </w:r>
    <w:r w:rsidRPr="006D453B">
      <w:rPr>
        <w:lang w:val="en-GB"/>
      </w:rPr>
      <w:t xml:space="preserve">i ne mora </w:t>
    </w:r>
    <w:proofErr w:type="spellStart"/>
    <w:r w:rsidRPr="006D453B">
      <w:rPr>
        <w:lang w:val="en-GB"/>
      </w:rPr>
      <w:t>nužno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odražavati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stavove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59E77" w14:textId="77777777" w:rsidR="00FF24C0" w:rsidRDefault="00FF24C0" w:rsidP="00A24587">
      <w:r>
        <w:separator/>
      </w:r>
    </w:p>
  </w:footnote>
  <w:footnote w:type="continuationSeparator" w:id="0">
    <w:p w14:paraId="29E2CCFD" w14:textId="77777777" w:rsidR="00FF24C0" w:rsidRDefault="00FF24C0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D927B7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D927B7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1BA4"/>
    <w:multiLevelType w:val="hybridMultilevel"/>
    <w:tmpl w:val="AA66B3E0"/>
    <w:lvl w:ilvl="0" w:tplc="515EF1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576B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A42CD"/>
    <w:rsid w:val="000C1263"/>
    <w:rsid w:val="000F21FE"/>
    <w:rsid w:val="00104C23"/>
    <w:rsid w:val="0017501B"/>
    <w:rsid w:val="001A7933"/>
    <w:rsid w:val="001B57F0"/>
    <w:rsid w:val="001C3F34"/>
    <w:rsid w:val="001E3B0B"/>
    <w:rsid w:val="001F2802"/>
    <w:rsid w:val="001F6629"/>
    <w:rsid w:val="002049C2"/>
    <w:rsid w:val="0025557B"/>
    <w:rsid w:val="00263B39"/>
    <w:rsid w:val="002A6825"/>
    <w:rsid w:val="002B1318"/>
    <w:rsid w:val="002C145C"/>
    <w:rsid w:val="002E12F3"/>
    <w:rsid w:val="0037376F"/>
    <w:rsid w:val="003C082A"/>
    <w:rsid w:val="003F4CD6"/>
    <w:rsid w:val="003F6F95"/>
    <w:rsid w:val="00484B09"/>
    <w:rsid w:val="004B62B0"/>
    <w:rsid w:val="004E4AB8"/>
    <w:rsid w:val="00506401"/>
    <w:rsid w:val="0059627A"/>
    <w:rsid w:val="00630E74"/>
    <w:rsid w:val="0066475D"/>
    <w:rsid w:val="00666B1F"/>
    <w:rsid w:val="006B5E25"/>
    <w:rsid w:val="006C5457"/>
    <w:rsid w:val="006D453B"/>
    <w:rsid w:val="006E0799"/>
    <w:rsid w:val="0070483E"/>
    <w:rsid w:val="007E071D"/>
    <w:rsid w:val="008120C1"/>
    <w:rsid w:val="008C00A5"/>
    <w:rsid w:val="008C56E5"/>
    <w:rsid w:val="008D5245"/>
    <w:rsid w:val="008F2014"/>
    <w:rsid w:val="00916437"/>
    <w:rsid w:val="00935028"/>
    <w:rsid w:val="00965FE3"/>
    <w:rsid w:val="009E2794"/>
    <w:rsid w:val="009F451D"/>
    <w:rsid w:val="00A0172F"/>
    <w:rsid w:val="00A24587"/>
    <w:rsid w:val="00A450B2"/>
    <w:rsid w:val="00A80152"/>
    <w:rsid w:val="00A846F6"/>
    <w:rsid w:val="00AD4739"/>
    <w:rsid w:val="00B061CC"/>
    <w:rsid w:val="00B103DB"/>
    <w:rsid w:val="00B10698"/>
    <w:rsid w:val="00B154A4"/>
    <w:rsid w:val="00B16244"/>
    <w:rsid w:val="00B27480"/>
    <w:rsid w:val="00B41799"/>
    <w:rsid w:val="00B44C8E"/>
    <w:rsid w:val="00BF3082"/>
    <w:rsid w:val="00C22E04"/>
    <w:rsid w:val="00C6033B"/>
    <w:rsid w:val="00C769B4"/>
    <w:rsid w:val="00CB183A"/>
    <w:rsid w:val="00D23C7B"/>
    <w:rsid w:val="00D927B7"/>
    <w:rsid w:val="00DA348B"/>
    <w:rsid w:val="00DE6A15"/>
    <w:rsid w:val="00E32F20"/>
    <w:rsid w:val="00E44AF0"/>
    <w:rsid w:val="00E450F5"/>
    <w:rsid w:val="00E65EC5"/>
    <w:rsid w:val="00E71972"/>
    <w:rsid w:val="00E8164C"/>
    <w:rsid w:val="00ED7140"/>
    <w:rsid w:val="00FA7A3B"/>
    <w:rsid w:val="00FB68D7"/>
    <w:rsid w:val="00FE21F1"/>
    <w:rsid w:val="00FE79B8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350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Jana Blažević-Marčelja</cp:lastModifiedBy>
  <cp:revision>6</cp:revision>
  <cp:lastPrinted>2020-10-09T12:54:00Z</cp:lastPrinted>
  <dcterms:created xsi:type="dcterms:W3CDTF">2021-01-26T09:21:00Z</dcterms:created>
  <dcterms:modified xsi:type="dcterms:W3CDTF">2021-01-26T13:08:00Z</dcterms:modified>
</cp:coreProperties>
</file>